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4C0" w:rsidRDefault="00C334C0" w:rsidP="00C334C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C9337A">
        <w:rPr>
          <w:sz w:val="24"/>
          <w:szCs w:val="24"/>
        </w:rPr>
        <w:t xml:space="preserve"> </w:t>
      </w:r>
    </w:p>
    <w:p w:rsidR="00C334C0" w:rsidRDefault="00C334C0" w:rsidP="00C334C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C334C0" w:rsidRDefault="00C334C0" w:rsidP="00C334C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C334C0" w:rsidRDefault="00C334C0" w:rsidP="00C334C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C334C0" w:rsidRPr="00257070" w:rsidRDefault="00C334C0" w:rsidP="00C334C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C334C0" w:rsidRPr="00257070" w:rsidRDefault="00C334C0" w:rsidP="00C334C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C334C0" w:rsidRPr="00155D6A" w:rsidRDefault="00C334C0" w:rsidP="00C334C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:rsidR="00C334C0" w:rsidRDefault="00C334C0" w:rsidP="00C334C0">
      <w:pPr>
        <w:jc w:val="both"/>
        <w:rPr>
          <w:sz w:val="24"/>
          <w:szCs w:val="24"/>
        </w:rPr>
      </w:pPr>
    </w:p>
    <w:p w:rsidR="00C334C0" w:rsidRDefault="00C334C0" w:rsidP="00C334C0">
      <w:pPr>
        <w:jc w:val="center"/>
        <w:rPr>
          <w:sz w:val="24"/>
          <w:szCs w:val="24"/>
        </w:rPr>
      </w:pPr>
      <w:bookmarkStart w:id="0" w:name="_GoBack"/>
      <w:r w:rsidRPr="00E51DA9"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 w:rsidRPr="00E51DA9"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E51DA9">
        <w:rPr>
          <w:sz w:val="24"/>
          <w:szCs w:val="24"/>
        </w:rPr>
        <w:t>видов расходов классификации расходов бюджетов</w:t>
      </w:r>
      <w:proofErr w:type="gramEnd"/>
      <w:r w:rsidRPr="00E51DA9">
        <w:rPr>
          <w:sz w:val="24"/>
          <w:szCs w:val="24"/>
        </w:rPr>
        <w:t xml:space="preserve"> на 2026 год</w:t>
      </w:r>
    </w:p>
    <w:p w:rsidR="00C334C0" w:rsidRDefault="00C334C0" w:rsidP="00C334C0">
      <w:pPr>
        <w:jc w:val="center"/>
        <w:rPr>
          <w:sz w:val="24"/>
          <w:szCs w:val="24"/>
        </w:rPr>
      </w:pPr>
    </w:p>
    <w:p w:rsidR="00C334C0" w:rsidRDefault="00C334C0" w:rsidP="00C334C0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762"/>
        <w:gridCol w:w="1316"/>
      </w:tblGrid>
      <w:tr w:rsidR="00C334C0" w:rsidRPr="00E51DA9" w:rsidTr="001B1D03">
        <w:trPr>
          <w:trHeight w:val="36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4C0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Вид </w:t>
            </w:r>
          </w:p>
          <w:p w:rsidR="00C334C0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рас</w:t>
            </w:r>
          </w:p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ходов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Сумма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</w:p>
        </w:tc>
      </w:tr>
      <w:tr w:rsidR="00C334C0" w:rsidRPr="00E51DA9" w:rsidTr="001B1D0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735 405,7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E51DA9">
              <w:rPr>
                <w:sz w:val="22"/>
                <w:szCs w:val="22"/>
              </w:rPr>
              <w:t>основных</w:t>
            </w:r>
            <w:proofErr w:type="gramEnd"/>
            <w:r w:rsidRPr="00E51DA9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152 761,7</w:t>
            </w:r>
          </w:p>
        </w:tc>
      </w:tr>
      <w:tr w:rsidR="00C334C0" w:rsidRPr="00E51DA9" w:rsidTr="001B1D03">
        <w:trPr>
          <w:trHeight w:val="8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01 0 01 64200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55 817,2</w:t>
            </w:r>
          </w:p>
        </w:tc>
      </w:tr>
      <w:tr w:rsidR="00C334C0" w:rsidRPr="00E51DA9" w:rsidTr="001B1D03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01 0 01 72750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96 944,5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369 062,8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01 0 02 64210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123 165,8</w:t>
            </w:r>
          </w:p>
        </w:tc>
      </w:tr>
      <w:tr w:rsidR="00C334C0" w:rsidRPr="00E51DA9" w:rsidTr="001B1D03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234 157,6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01 0 02 72760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2 216,0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L3040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9 513,4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E51DA9">
              <w:rPr>
                <w:sz w:val="22"/>
                <w:szCs w:val="22"/>
              </w:rPr>
              <w:t>Софинансирование</w:t>
            </w:r>
            <w:proofErr w:type="spellEnd"/>
            <w:r w:rsidRPr="00E51DA9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S2760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26 920,9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01 0 03 64230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26 920,9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E51DA9">
              <w:rPr>
                <w:sz w:val="22"/>
                <w:szCs w:val="22"/>
              </w:rPr>
              <w:t>пребывания</w:t>
            </w:r>
            <w:proofErr w:type="gramEnd"/>
            <w:r w:rsidRPr="00E51DA9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01 0 05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01 0 05 64220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460,0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118 008,4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57501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118 008,4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23 077,7</w:t>
            </w:r>
          </w:p>
        </w:tc>
      </w:tr>
      <w:tr w:rsidR="00C334C0" w:rsidRPr="00E51DA9" w:rsidTr="001B1D03">
        <w:trPr>
          <w:trHeight w:val="15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53030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23 077,7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39 364,2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35 656,3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3 696,4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11,5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139 537,5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89 853,4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10 552,0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3 130,0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02 1 01 64410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7 422,0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29 637,0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29 637,0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49 664,4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02 1 03 64430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49 296,6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02 1 03 85010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367,8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E51DA9">
              <w:rPr>
                <w:sz w:val="22"/>
                <w:szCs w:val="22"/>
              </w:rPr>
              <w:t>дополнительным</w:t>
            </w:r>
            <w:proofErr w:type="gramEnd"/>
            <w:r w:rsidRPr="00E51DA9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02 2 01 64230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12 680,4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8 223,0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4 000,0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1 667,7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L4670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555,3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Я5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4 457,3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Я5 55900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4 457,3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12 805,7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12 146,0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658,7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21 781,0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922,0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122,0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20 859,0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03 0 02 64240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20 859,0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28 329,2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24 120,7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22 438,0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04 1 01 65150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120,0</w:t>
            </w:r>
          </w:p>
        </w:tc>
      </w:tr>
      <w:tr w:rsidR="00C334C0" w:rsidRPr="00E51DA9" w:rsidTr="001B1D03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5 974,9</w:t>
            </w:r>
          </w:p>
        </w:tc>
      </w:tr>
      <w:tr w:rsidR="00C334C0" w:rsidRPr="00E51DA9" w:rsidTr="001B1D03">
        <w:trPr>
          <w:trHeight w:val="20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614,4</w:t>
            </w:r>
          </w:p>
        </w:tc>
      </w:tr>
      <w:tr w:rsidR="00C334C0" w:rsidRPr="00E51DA9" w:rsidTr="001B1D03">
        <w:trPr>
          <w:trHeight w:val="20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6,2</w:t>
            </w:r>
          </w:p>
        </w:tc>
      </w:tr>
      <w:tr w:rsidR="00C334C0" w:rsidRPr="00E51DA9" w:rsidTr="001B1D03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4 101,4</w:t>
            </w:r>
          </w:p>
        </w:tc>
      </w:tr>
      <w:tr w:rsidR="00C334C0" w:rsidRPr="00E51DA9" w:rsidTr="001B1D03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5 452,1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4 683,9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122,0</w:t>
            </w:r>
          </w:p>
        </w:tc>
      </w:tr>
      <w:tr w:rsidR="00C334C0" w:rsidRPr="00E51DA9" w:rsidTr="001B1D03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E51DA9">
              <w:rPr>
                <w:sz w:val="22"/>
                <w:szCs w:val="22"/>
              </w:rPr>
              <w:t>Софинансирование</w:t>
            </w:r>
            <w:proofErr w:type="spellEnd"/>
            <w:r w:rsidRPr="00E51DA9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S3160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1 363,1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1 682,7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1 660,6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22,1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4 208,5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4 138,5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04 2 01 64340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982,9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S3150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3 125,6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"Формирование негативного отношения населения к </w:t>
            </w:r>
            <w:proofErr w:type="spellStart"/>
            <w:r w:rsidRPr="00E51DA9">
              <w:rPr>
                <w:sz w:val="22"/>
                <w:szCs w:val="22"/>
              </w:rPr>
              <w:t>эк</w:t>
            </w:r>
            <w:proofErr w:type="gramStart"/>
            <w:r w:rsidRPr="00E51DA9">
              <w:rPr>
                <w:sz w:val="22"/>
                <w:szCs w:val="22"/>
              </w:rPr>
              <w:t>c</w:t>
            </w:r>
            <w:proofErr w:type="gramEnd"/>
            <w:r w:rsidRPr="00E51DA9">
              <w:rPr>
                <w:sz w:val="22"/>
                <w:szCs w:val="22"/>
              </w:rPr>
              <w:t>тремической</w:t>
            </w:r>
            <w:proofErr w:type="spellEnd"/>
            <w:r w:rsidRPr="00E51DA9">
              <w:rPr>
                <w:sz w:val="22"/>
                <w:szCs w:val="22"/>
              </w:rPr>
              <w:t xml:space="preserve"> идеологии"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04 2 02 65140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04 2 03 65140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35 414,9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10 810,0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05 1 01 63910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10 510,0</w:t>
            </w:r>
          </w:p>
        </w:tc>
      </w:tr>
      <w:tr w:rsidR="00C334C0" w:rsidRPr="00E51DA9" w:rsidTr="001B1D03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1 510,0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7 000,0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05 2 01 64280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 xml:space="preserve">Подпрограмма «Управление муниципальным имуществом в </w:t>
            </w:r>
            <w:proofErr w:type="spellStart"/>
            <w:r w:rsidRPr="00E51DA9">
              <w:rPr>
                <w:sz w:val="22"/>
                <w:szCs w:val="22"/>
              </w:rPr>
              <w:t>Кемском</w:t>
            </w:r>
            <w:proofErr w:type="spellEnd"/>
            <w:r w:rsidRPr="00E51DA9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18 794,3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17 494,3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6 307,3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10 777,0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05 3 02 63060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E51DA9">
              <w:rPr>
                <w:sz w:val="22"/>
                <w:szCs w:val="22"/>
              </w:rPr>
              <w:t xml:space="preserve"> ,</w:t>
            </w:r>
            <w:proofErr w:type="gramEnd"/>
            <w:r w:rsidRPr="00E51DA9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18 937,5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06 1 01 62190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06 2 01 62180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2 250,0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06 2 01 62200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06 3 01 62180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9 710,5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2 806,5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77,0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6 743,0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84,0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65 613,5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6 314,3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01 63640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84,5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4 229,8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6 760,0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01 63610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3 600,0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01 63620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3 160,0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28 473,2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02 63720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22 522,2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02 75850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5 951,0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</w:t>
            </w:r>
            <w:proofErr w:type="gramStart"/>
            <w:r w:rsidRPr="00E51DA9">
              <w:rPr>
                <w:sz w:val="22"/>
                <w:szCs w:val="22"/>
              </w:rPr>
              <w:t>2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8 797,6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</w:t>
            </w:r>
            <w:proofErr w:type="gramStart"/>
            <w:r w:rsidRPr="00E51DA9">
              <w:rPr>
                <w:sz w:val="22"/>
                <w:szCs w:val="22"/>
              </w:rPr>
              <w:t>2</w:t>
            </w:r>
            <w:proofErr w:type="gramEnd"/>
            <w:r w:rsidRPr="00E51DA9">
              <w:rPr>
                <w:sz w:val="22"/>
                <w:szCs w:val="22"/>
              </w:rPr>
              <w:t xml:space="preserve"> 67484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8 160,0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</w:t>
            </w:r>
            <w:proofErr w:type="gramStart"/>
            <w:r w:rsidRPr="00E51DA9">
              <w:rPr>
                <w:sz w:val="22"/>
                <w:szCs w:val="22"/>
              </w:rPr>
              <w:t>2</w:t>
            </w:r>
            <w:proofErr w:type="gramEnd"/>
            <w:r w:rsidRPr="00E51DA9">
              <w:rPr>
                <w:sz w:val="22"/>
                <w:szCs w:val="22"/>
              </w:rPr>
              <w:t xml:space="preserve"> 6748S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637,6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Н И3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15 268,4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И3 51540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15 268,4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92 415,4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44 600,0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44 600,0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34 000,0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10 300,0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13 319,4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13 319,4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08 2 01 63230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8 587,8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08 2 01 63820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4 731,6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26 799,0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26 799,0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08 3 01 63830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22 750,0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08 3 01 75850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4 049,0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7 697,0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7 697,0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товаров, работ и услуг для обеспечения государственных </w:t>
            </w:r>
            <w:r w:rsidRPr="00E51DA9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08 4 01 63780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3 000,0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08 4 01 63850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2 800,0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E51DA9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51DA9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08 4 01 73480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1 897,0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09 3 01 61650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3 540,3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3 540,3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910,2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2 630,1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11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11 0 01 61090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2 609,0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2 609,0</w:t>
            </w:r>
          </w:p>
        </w:tc>
      </w:tr>
      <w:tr w:rsidR="00C334C0" w:rsidRPr="00E51DA9" w:rsidTr="001B1D03">
        <w:trPr>
          <w:trHeight w:val="15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50500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837,9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51790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1 771,1</w:t>
            </w:r>
          </w:p>
        </w:tc>
      </w:tr>
      <w:tr w:rsidR="00C334C0" w:rsidRPr="00E51DA9" w:rsidTr="001B1D03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20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135 945,6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513,5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584,0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14,4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390,0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5 298,0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2 240,0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620,0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20 0 00 61100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E51DA9">
              <w:rPr>
                <w:sz w:val="22"/>
                <w:szCs w:val="22"/>
              </w:rPr>
              <w:t>софинансируемых</w:t>
            </w:r>
            <w:proofErr w:type="spellEnd"/>
            <w:r w:rsidRPr="00E51DA9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2 994,4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3 287,0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28 927,3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416,1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4 400,1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860,0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1 500,0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20 0 00 63070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5 816,8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20 0 00 63380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Ф5040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700,0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75 804,0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4 409,0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59 096,4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5 133,2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16,0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2 433,0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160,0</w:t>
            </w:r>
          </w:p>
        </w:tc>
      </w:tr>
      <w:tr w:rsidR="00C334C0" w:rsidRPr="00E51DA9" w:rsidTr="001B1D03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5,0</w:t>
            </w:r>
          </w:p>
        </w:tc>
      </w:tr>
      <w:tr w:rsidR="00C334C0" w:rsidRPr="00E51DA9" w:rsidTr="001B1D03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3 294,0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00 73701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641,8</w:t>
            </w:r>
          </w:p>
        </w:tc>
      </w:tr>
      <w:tr w:rsidR="00C334C0" w:rsidRPr="00E51DA9" w:rsidTr="001B1D03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00 73702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35,6</w:t>
            </w:r>
          </w:p>
        </w:tc>
      </w:tr>
      <w:tr w:rsidR="00C334C0" w:rsidRPr="00E51DA9" w:rsidTr="001B1D03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C334C0" w:rsidRPr="00E51DA9" w:rsidRDefault="00C334C0" w:rsidP="001B1D03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00 73750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580,0</w:t>
            </w:r>
          </w:p>
        </w:tc>
      </w:tr>
      <w:tr w:rsidR="00C334C0" w:rsidRPr="00E51DA9" w:rsidTr="001B1D03">
        <w:trPr>
          <w:trHeight w:val="345"/>
        </w:trPr>
        <w:tc>
          <w:tcPr>
            <w:tcW w:w="8148" w:type="dxa"/>
            <w:gridSpan w:val="3"/>
            <w:shd w:val="clear" w:color="auto" w:fill="auto"/>
            <w:noWrap/>
            <w:vAlign w:val="center"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C334C0" w:rsidRPr="00E51DA9" w:rsidRDefault="00C334C0" w:rsidP="001B1D03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1 287 099,5</w:t>
            </w:r>
          </w:p>
        </w:tc>
      </w:tr>
    </w:tbl>
    <w:p w:rsidR="00A42BAB" w:rsidRDefault="00A42BAB"/>
    <w:sectPr w:rsidR="00A42BAB" w:rsidSect="00C334C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C0"/>
    <w:rsid w:val="00A42BAB"/>
    <w:rsid w:val="00C3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34C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C334C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34C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334C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C334C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C334C0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C334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334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334C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334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4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4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34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34C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C334C0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334C0"/>
    <w:rPr>
      <w:color w:val="954F72"/>
      <w:u w:val="single"/>
    </w:rPr>
  </w:style>
  <w:style w:type="paragraph" w:customStyle="1" w:styleId="msonormal0">
    <w:name w:val="msonormal"/>
    <w:basedOn w:val="a"/>
    <w:rsid w:val="00C334C0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334C0"/>
    <w:pPr>
      <w:ind w:left="720"/>
      <w:contextualSpacing/>
    </w:pPr>
  </w:style>
  <w:style w:type="paragraph" w:customStyle="1" w:styleId="xl89">
    <w:name w:val="xl89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C334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C334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C334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C33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C334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334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34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34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C334C0"/>
  </w:style>
  <w:style w:type="paragraph" w:styleId="af">
    <w:name w:val="header"/>
    <w:basedOn w:val="a"/>
    <w:link w:val="af0"/>
    <w:uiPriority w:val="99"/>
    <w:unhideWhenUsed/>
    <w:rsid w:val="00C334C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334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C334C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334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334C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C334C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C334C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C334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C334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C334C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C334C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C334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C334C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C334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C334C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C334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C334C0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C334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C334C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C334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C334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C334C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C334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C334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C33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34C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C334C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34C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334C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C334C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C334C0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C334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334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334C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334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4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4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34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34C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C334C0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334C0"/>
    <w:rPr>
      <w:color w:val="954F72"/>
      <w:u w:val="single"/>
    </w:rPr>
  </w:style>
  <w:style w:type="paragraph" w:customStyle="1" w:styleId="msonormal0">
    <w:name w:val="msonormal"/>
    <w:basedOn w:val="a"/>
    <w:rsid w:val="00C334C0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334C0"/>
    <w:pPr>
      <w:ind w:left="720"/>
      <w:contextualSpacing/>
    </w:pPr>
  </w:style>
  <w:style w:type="paragraph" w:customStyle="1" w:styleId="xl89">
    <w:name w:val="xl89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C334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C334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C334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C33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C334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334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34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34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C334C0"/>
  </w:style>
  <w:style w:type="paragraph" w:styleId="af">
    <w:name w:val="header"/>
    <w:basedOn w:val="a"/>
    <w:link w:val="af0"/>
    <w:uiPriority w:val="99"/>
    <w:unhideWhenUsed/>
    <w:rsid w:val="00C334C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334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C334C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334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334C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C334C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C334C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C334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C334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C334C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C334C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C334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C334C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C334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C334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C334C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C334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C334C0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C334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C334C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C334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C334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C334C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C334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C334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C33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5298</Words>
  <Characters>30204</Characters>
  <Application>Microsoft Office Word</Application>
  <DocSecurity>0</DocSecurity>
  <Lines>251</Lines>
  <Paragraphs>70</Paragraphs>
  <ScaleCrop>false</ScaleCrop>
  <Company/>
  <LinksUpToDate>false</LinksUpToDate>
  <CharactersWithSpaces>35432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2026-04-29T12:01:00Z</dcterms:created>
  <dcterms:modified xsi:type="dcterms:W3CDTF">2026-04-29T12:01:00Z</dcterms:modified>
</cp:coreProperties>
</file>